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05" w:rsidRDefault="00526305">
      <w:pPr>
        <w:spacing w:line="480" w:lineRule="auto"/>
        <w:jc w:val="center"/>
        <w:rPr>
          <w:rFonts w:ascii="黑体" w:eastAsia="黑体" w:hAnsi="黑体" w:cs="黑体"/>
          <w:b/>
          <w:bCs/>
          <w:color w:val="FF0000"/>
          <w:sz w:val="80"/>
          <w:szCs w:val="80"/>
        </w:rPr>
      </w:pPr>
      <w:r>
        <w:rPr>
          <w:rFonts w:ascii="黑体" w:eastAsia="黑体" w:hAnsi="黑体" w:cs="黑体" w:hint="eastAsia"/>
          <w:b/>
          <w:bCs/>
          <w:color w:val="FF0000"/>
          <w:sz w:val="80"/>
          <w:szCs w:val="80"/>
        </w:rPr>
        <w:t>安徽省风景园林学会</w:t>
      </w:r>
    </w:p>
    <w:p w:rsidR="00526305" w:rsidRDefault="00526305">
      <w:pPr>
        <w:spacing w:line="480" w:lineRule="auto"/>
        <w:jc w:val="center"/>
        <w:rPr>
          <w:rFonts w:ascii="黑体" w:eastAsia="黑体" w:hAnsi="黑体" w:cs="黑体"/>
          <w:b/>
          <w:bCs/>
          <w:color w:val="FF0000"/>
          <w:sz w:val="80"/>
          <w:szCs w:val="80"/>
        </w:rPr>
      </w:pPr>
      <w:r>
        <w:rPr>
          <w:rFonts w:hint="eastAsia"/>
          <w:sz w:val="24"/>
        </w:rPr>
        <w:t>安园学字［</w:t>
      </w:r>
      <w:r>
        <w:rPr>
          <w:sz w:val="24"/>
        </w:rPr>
        <w:t>2017</w:t>
      </w:r>
      <w:r>
        <w:rPr>
          <w:rFonts w:hint="eastAsia"/>
          <w:sz w:val="24"/>
        </w:rPr>
        <w:t>］</w:t>
      </w:r>
      <w:r>
        <w:rPr>
          <w:sz w:val="24"/>
        </w:rPr>
        <w:t>004</w:t>
      </w:r>
      <w:r>
        <w:rPr>
          <w:rFonts w:hint="eastAsia"/>
          <w:sz w:val="24"/>
        </w:rPr>
        <w:t>号</w:t>
      </w:r>
    </w:p>
    <w:p w:rsidR="00526305" w:rsidRDefault="00526305">
      <w:pPr>
        <w:spacing w:line="440" w:lineRule="exact"/>
        <w:rPr>
          <w:sz w:val="32"/>
        </w:rPr>
      </w:pPr>
      <w:r>
        <w:rPr>
          <w:noProof/>
        </w:rPr>
        <w:pict>
          <v:line id="_x0000_s1026" style="position:absolute;left:0;text-align:left;z-index:251658240" from="2.9pt,6.45pt" to="422.15pt,6.5pt" strokecolor="red" strokeweight="3pt"/>
        </w:pict>
      </w:r>
    </w:p>
    <w:p w:rsidR="00526305" w:rsidRDefault="0052630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关于授予</w:t>
      </w:r>
      <w:r>
        <w:rPr>
          <w:rFonts w:ascii="黑体" w:eastAsia="黑体" w:hAnsi="黑体"/>
          <w:sz w:val="36"/>
          <w:szCs w:val="36"/>
        </w:rPr>
        <w:t>2016</w:t>
      </w:r>
      <w:r>
        <w:rPr>
          <w:rFonts w:ascii="黑体" w:eastAsia="黑体" w:hAnsi="黑体" w:hint="eastAsia"/>
          <w:sz w:val="36"/>
          <w:szCs w:val="36"/>
        </w:rPr>
        <w:t>年度“优秀项目经理”的通知</w:t>
      </w:r>
    </w:p>
    <w:p w:rsidR="00526305" w:rsidRDefault="00526305">
      <w:pPr>
        <w:spacing w:line="360" w:lineRule="exact"/>
        <w:ind w:firstLineChars="200" w:firstLine="440"/>
        <w:rPr>
          <w:rFonts w:ascii="宋体"/>
          <w:b/>
          <w:bCs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根据安园学字［</w:t>
      </w:r>
      <w:r>
        <w:rPr>
          <w:rFonts w:ascii="宋体" w:hAnsi="宋体"/>
          <w:sz w:val="22"/>
          <w:szCs w:val="22"/>
        </w:rPr>
        <w:t>2016</w:t>
      </w:r>
      <w:r>
        <w:rPr>
          <w:rFonts w:ascii="宋体" w:hAnsi="宋体" w:hint="eastAsia"/>
          <w:sz w:val="22"/>
          <w:szCs w:val="22"/>
        </w:rPr>
        <w:t>］</w:t>
      </w:r>
      <w:r>
        <w:rPr>
          <w:rFonts w:ascii="宋体"/>
          <w:sz w:val="22"/>
          <w:szCs w:val="22"/>
        </w:rPr>
        <w:t>00</w:t>
      </w:r>
      <w:r>
        <w:rPr>
          <w:rFonts w:ascii="宋体" w:hAnsi="宋体"/>
          <w:sz w:val="22"/>
          <w:szCs w:val="22"/>
        </w:rPr>
        <w:t>8</w:t>
      </w:r>
      <w:r>
        <w:rPr>
          <w:rFonts w:ascii="宋体" w:hAnsi="宋体" w:hint="eastAsia"/>
          <w:sz w:val="22"/>
          <w:szCs w:val="22"/>
        </w:rPr>
        <w:t>号文件精神，经会员单位推荐，常务理事会审定对承建项目工程，已获“园林杯”奖的项目责任人决定授予</w:t>
      </w:r>
      <w:r>
        <w:rPr>
          <w:rFonts w:ascii="宋体" w:hAnsi="宋体"/>
          <w:sz w:val="22"/>
          <w:szCs w:val="22"/>
        </w:rPr>
        <w:t>2016</w:t>
      </w:r>
      <w:r>
        <w:rPr>
          <w:rFonts w:ascii="宋体" w:hAnsi="宋体" w:hint="eastAsia"/>
          <w:sz w:val="22"/>
          <w:szCs w:val="22"/>
        </w:rPr>
        <w:t>年度“优秀项目经理”称号，名单如下：</w:t>
      </w:r>
    </w:p>
    <w:p w:rsidR="00526305" w:rsidRDefault="00526305">
      <w:pPr>
        <w:spacing w:line="300" w:lineRule="exac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</w:t>
      </w:r>
      <w:r>
        <w:rPr>
          <w:rFonts w:ascii="宋体" w:hAnsi="宋体" w:hint="eastAsia"/>
          <w:b/>
          <w:bCs/>
          <w:sz w:val="24"/>
        </w:rPr>
        <w:t>项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目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名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称</w:t>
      </w:r>
      <w:r>
        <w:rPr>
          <w:rFonts w:ascii="宋体"/>
          <w:b/>
          <w:bCs/>
          <w:sz w:val="24"/>
        </w:rPr>
        <w:tab/>
      </w:r>
      <w:r>
        <w:rPr>
          <w:rFonts w:ascii="宋体" w:hAnsi="宋体"/>
          <w:b/>
          <w:bCs/>
          <w:sz w:val="24"/>
        </w:rPr>
        <w:t xml:space="preserve">                          </w:t>
      </w:r>
      <w:r>
        <w:rPr>
          <w:rFonts w:ascii="宋体" w:hAnsi="宋体" w:hint="eastAsia"/>
          <w:b/>
          <w:bCs/>
          <w:sz w:val="24"/>
        </w:rPr>
        <w:t>项目经理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铜陵市西湖北路路幅内绿化工程</w:t>
      </w:r>
      <w:r>
        <w:rPr>
          <w:rFonts w:ascii="宋体" w:hAnsi="宋体"/>
          <w:szCs w:val="21"/>
        </w:rPr>
        <w:t xml:space="preserve">                            </w:t>
      </w:r>
      <w:r>
        <w:rPr>
          <w:rFonts w:ascii="宋体" w:hAnsi="宋体" w:hint="eastAsia"/>
          <w:szCs w:val="21"/>
        </w:rPr>
        <w:t>王洲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铜陵市铜芜路绿化带（绿道）工程三标段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王祖祥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亳州市植物园一期工程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            </w:t>
      </w:r>
      <w:r>
        <w:rPr>
          <w:rFonts w:ascii="宋体" w:hAnsi="宋体" w:hint="eastAsia"/>
          <w:szCs w:val="21"/>
        </w:rPr>
        <w:t>修效华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宣城市泾县象山公园工程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            </w:t>
      </w:r>
      <w:r>
        <w:rPr>
          <w:rFonts w:ascii="宋体" w:hAnsi="宋体" w:hint="eastAsia"/>
          <w:szCs w:val="21"/>
        </w:rPr>
        <w:t>敬明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合肥市庐江县军二路（庐城至万山段）绿化长廊工程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徐建文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马鞍山市省道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线含城段南侧景观及苗木工程（</w:t>
      </w:r>
      <w:r>
        <w:rPr>
          <w:rFonts w:ascii="宋体" w:hAnsi="宋体"/>
          <w:szCs w:val="21"/>
        </w:rPr>
        <w:t>BT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梅一水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合肥市太阳湾老年公寓项目景观绿化工程</w:t>
      </w:r>
      <w:r>
        <w:rPr>
          <w:rFonts w:ascii="宋体" w:hAnsi="宋体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>江勇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宿州市砀山县高铁站前广场景观工程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>张晓梅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明光市中颐·嘉城御府项目道路、排水、景观工程施工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高鹏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六安市吉宝生态公园园林景观设计施工一体化工程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操基奎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合肥市蜀山区安粮城市广场南部商业景观工程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甄茂霞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淮南市淮矿地产松石居景观绿化工程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>王明辉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合肥市政务区绿轴景观工程一标段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黄玉慧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合肥市包河区高铁片区环境提升工程（三期）一标段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黄继宝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阜阳市阜南县阜地河治理水土保持（绿化）工程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冯朝阳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宣城市四季花城小区二期景观施工工程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>阮世开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马鞍山市</w:t>
      </w:r>
      <w:r>
        <w:rPr>
          <w:rFonts w:ascii="宋体" w:hAnsi="宋体"/>
          <w:szCs w:val="21"/>
        </w:rPr>
        <w:t>205</w:t>
      </w:r>
      <w:r>
        <w:rPr>
          <w:rFonts w:ascii="宋体" w:hAnsi="宋体" w:hint="eastAsia"/>
          <w:szCs w:val="21"/>
        </w:rPr>
        <w:t>国道绿化工程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        </w:t>
      </w:r>
      <w:r>
        <w:rPr>
          <w:rFonts w:ascii="宋体" w:hAnsi="宋体" w:hint="eastAsia"/>
          <w:szCs w:val="21"/>
        </w:rPr>
        <w:t>孙婷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合肥市瑶海区滨河公园景观绿化工程施工一标段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施建耀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宣城市敬亭山南大门公园景观工程（</w:t>
      </w:r>
      <w:r>
        <w:rPr>
          <w:rFonts w:ascii="宋体" w:hAnsi="宋体"/>
          <w:szCs w:val="21"/>
        </w:rPr>
        <w:t>BT</w:t>
      </w:r>
      <w:r>
        <w:rPr>
          <w:rFonts w:ascii="宋体" w:hAnsi="宋体" w:hint="eastAsia"/>
          <w:szCs w:val="21"/>
        </w:rPr>
        <w:t>）建设项目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倪春法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合肥市肥东县华盛·大运城小区景观绿化工程（住宅地块）</w:t>
      </w: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胡静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铜陵市秀水河（七坝沟）整治及景观工程（景观绿化部分）</w:t>
      </w: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盖京忠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合肥市新站区天水路、铜陵北路绿线绿化工程施工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余发东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合肥市合经区蓬莱路游园绿化景观工程施工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周维寿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宿州院子售楼部及样板区景观绿化工程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>任崇坤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合肥市高新区柏堰湖生态湿地涵养林及河、湖治理等工程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吴海霞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铜陵市西湖退田还湖（湿地公园）景观绿化工程四标段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张益青</w:t>
      </w:r>
      <w:bookmarkStart w:id="0" w:name="_GoBack"/>
      <w:bookmarkEnd w:id="0"/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六安市霍山县高级职业中学新校区硬化、绿化工程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关世强</w:t>
      </w:r>
    </w:p>
    <w:p w:rsidR="00526305" w:rsidRDefault="00526305">
      <w:pPr>
        <w:spacing w:line="260" w:lineRule="exact"/>
        <w:rPr>
          <w:rFonts w:ascii="宋体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alt="学会章_看图王" style="position:absolute;left:0;text-align:left;margin-left:289.9pt;margin-top:10.15pt;width:107.1pt;height:103.5pt;z-index:-251657216;visibility:visible">
            <v:imagedata r:id="rId4" o:title=""/>
          </v:shape>
        </w:pict>
      </w:r>
      <w:r>
        <w:rPr>
          <w:rFonts w:ascii="宋体" w:hAnsi="宋体" w:hint="eastAsia"/>
          <w:szCs w:val="21"/>
        </w:rPr>
        <w:t>合肥市高铁南站周边环境提升工程（一期）高铁西路绿化工程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刘凤华</w:t>
      </w:r>
    </w:p>
    <w:p w:rsidR="00526305" w:rsidRDefault="0052630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特此通知</w:t>
      </w:r>
    </w:p>
    <w:p w:rsidR="00526305" w:rsidRDefault="00526305">
      <w:pPr>
        <w:spacing w:line="360" w:lineRule="auto"/>
        <w:ind w:firstLineChars="2400" w:firstLine="57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安徽省风景园林学会</w:t>
      </w:r>
    </w:p>
    <w:p w:rsidR="00526305" w:rsidRDefault="00526305">
      <w:pPr>
        <w:spacing w:line="360" w:lineRule="auto"/>
        <w:ind w:firstLineChars="2450" w:firstLine="5880"/>
      </w:pP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号</w:t>
      </w:r>
    </w:p>
    <w:sectPr w:rsidR="00526305" w:rsidSect="00B9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914958"/>
    <w:rsid w:val="000D591B"/>
    <w:rsid w:val="003550F3"/>
    <w:rsid w:val="00383C29"/>
    <w:rsid w:val="00526305"/>
    <w:rsid w:val="00627EDA"/>
    <w:rsid w:val="006611B3"/>
    <w:rsid w:val="00913CA3"/>
    <w:rsid w:val="00AC61DF"/>
    <w:rsid w:val="00B92DDB"/>
    <w:rsid w:val="00BB46C5"/>
    <w:rsid w:val="00CE2BF2"/>
    <w:rsid w:val="00D37713"/>
    <w:rsid w:val="00D54260"/>
    <w:rsid w:val="00D73DB3"/>
    <w:rsid w:val="02E5465D"/>
    <w:rsid w:val="12A1715E"/>
    <w:rsid w:val="13164012"/>
    <w:rsid w:val="26D82EEE"/>
    <w:rsid w:val="3C9D061D"/>
    <w:rsid w:val="3E44093A"/>
    <w:rsid w:val="40E268E0"/>
    <w:rsid w:val="416A0BAF"/>
    <w:rsid w:val="4776748E"/>
    <w:rsid w:val="520A7079"/>
    <w:rsid w:val="521A72D5"/>
    <w:rsid w:val="534D275B"/>
    <w:rsid w:val="5C111B48"/>
    <w:rsid w:val="63524C34"/>
    <w:rsid w:val="6594365B"/>
    <w:rsid w:val="68914958"/>
    <w:rsid w:val="751E40DD"/>
    <w:rsid w:val="7560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</cp:lastModifiedBy>
  <cp:revision>11</cp:revision>
  <dcterms:created xsi:type="dcterms:W3CDTF">2017-04-19T03:22:00Z</dcterms:created>
  <dcterms:modified xsi:type="dcterms:W3CDTF">2017-04-26T01:51:00Z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